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06" w:rsidRPr="005E737F" w:rsidRDefault="005E737F" w:rsidP="005E737F">
      <w:pPr>
        <w:jc w:val="both"/>
        <w:rPr>
          <w:rFonts w:ascii="Times New Roman" w:hAnsi="Times New Roman" w:cs="Times New Roman"/>
          <w:color w:val="18181A"/>
          <w:sz w:val="24"/>
          <w:szCs w:val="24"/>
          <w:lang w:val="en-US"/>
        </w:rPr>
      </w:pPr>
      <w:r w:rsidRPr="005E737F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5E737F">
        <w:rPr>
          <w:rFonts w:ascii="Times New Roman" w:hAnsi="Times New Roman" w:cs="Times New Roman"/>
          <w:color w:val="18181A"/>
          <w:sz w:val="24"/>
          <w:szCs w:val="24"/>
        </w:rPr>
        <w:t>Закон за изменение и допълнение на Кодекса за социално осигуряване</w:t>
      </w:r>
    </w:p>
    <w:p w:rsidR="005E737F" w:rsidRPr="005E737F" w:rsidRDefault="005E737F" w:rsidP="005E737F">
      <w:pPr>
        <w:jc w:val="both"/>
        <w:rPr>
          <w:rFonts w:ascii="Times New Roman" w:hAnsi="Times New Roman" w:cs="Times New Roman"/>
          <w:color w:val="18181A"/>
          <w:sz w:val="24"/>
          <w:szCs w:val="24"/>
          <w:lang w:val="en-US"/>
        </w:rPr>
      </w:pPr>
      <w:r w:rsidRPr="005E737F">
        <w:rPr>
          <w:rFonts w:ascii="Times New Roman" w:hAnsi="Times New Roman" w:cs="Times New Roman"/>
          <w:color w:val="18181A"/>
          <w:sz w:val="24"/>
          <w:szCs w:val="24"/>
          <w:lang w:val="en-US"/>
        </w:rPr>
        <w:t xml:space="preserve">2. </w:t>
      </w:r>
      <w:r w:rsidRPr="005E737F">
        <w:rPr>
          <w:rFonts w:ascii="Times New Roman" w:hAnsi="Times New Roman" w:cs="Times New Roman"/>
          <w:color w:val="18181A"/>
          <w:sz w:val="24"/>
          <w:szCs w:val="24"/>
        </w:rPr>
        <w:t>Закон за изменение и допълн</w:t>
      </w:r>
      <w:bookmarkStart w:id="0" w:name="_GoBack"/>
      <w:bookmarkEnd w:id="0"/>
      <w:r w:rsidRPr="005E737F">
        <w:rPr>
          <w:rFonts w:ascii="Times New Roman" w:hAnsi="Times New Roman" w:cs="Times New Roman"/>
          <w:color w:val="18181A"/>
          <w:sz w:val="24"/>
          <w:szCs w:val="24"/>
        </w:rPr>
        <w:t>ение на Закона за корпоративното подоходно облагане</w:t>
      </w:r>
    </w:p>
    <w:p w:rsidR="005E737F" w:rsidRPr="005E737F" w:rsidRDefault="005E737F" w:rsidP="005E737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E737F">
        <w:rPr>
          <w:rFonts w:ascii="Times New Roman" w:hAnsi="Times New Roman" w:cs="Times New Roman"/>
          <w:color w:val="18181A"/>
          <w:sz w:val="24"/>
          <w:szCs w:val="24"/>
          <w:lang w:val="en-US"/>
        </w:rPr>
        <w:t xml:space="preserve">3. </w:t>
      </w:r>
      <w:r w:rsidRPr="005E737F">
        <w:rPr>
          <w:rFonts w:ascii="Times New Roman" w:hAnsi="Times New Roman" w:cs="Times New Roman"/>
          <w:sz w:val="24"/>
          <w:szCs w:val="24"/>
        </w:rPr>
        <w:t>Закон за изменение и допълнение на Закона за подпомагане на земеделските производители</w:t>
      </w:r>
    </w:p>
    <w:p w:rsidR="005E737F" w:rsidRPr="005E737F" w:rsidRDefault="005E737F" w:rsidP="005E737F">
      <w:pPr>
        <w:jc w:val="both"/>
        <w:rPr>
          <w:rFonts w:ascii="Times New Roman" w:hAnsi="Times New Roman" w:cs="Times New Roman"/>
          <w:color w:val="18181A"/>
          <w:sz w:val="24"/>
          <w:szCs w:val="24"/>
          <w:lang w:val="en-US"/>
        </w:rPr>
      </w:pPr>
      <w:r w:rsidRPr="005E737F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5E737F">
        <w:rPr>
          <w:rFonts w:ascii="Times New Roman" w:hAnsi="Times New Roman" w:cs="Times New Roman"/>
          <w:color w:val="18181A"/>
          <w:sz w:val="24"/>
          <w:szCs w:val="24"/>
        </w:rPr>
        <w:t xml:space="preserve">Закон за изменение и допълнение на Закона за енергията от </w:t>
      </w:r>
      <w:proofErr w:type="spellStart"/>
      <w:r w:rsidRPr="005E737F">
        <w:rPr>
          <w:rFonts w:ascii="Times New Roman" w:hAnsi="Times New Roman" w:cs="Times New Roman"/>
          <w:color w:val="18181A"/>
          <w:sz w:val="24"/>
          <w:szCs w:val="24"/>
        </w:rPr>
        <w:t>възобновяеми</w:t>
      </w:r>
      <w:proofErr w:type="spellEnd"/>
      <w:r w:rsidRPr="005E737F">
        <w:rPr>
          <w:rFonts w:ascii="Times New Roman" w:hAnsi="Times New Roman" w:cs="Times New Roman"/>
          <w:color w:val="18181A"/>
          <w:sz w:val="24"/>
          <w:szCs w:val="24"/>
        </w:rPr>
        <w:t xml:space="preserve"> източници</w:t>
      </w:r>
    </w:p>
    <w:p w:rsidR="005E737F" w:rsidRPr="005E737F" w:rsidRDefault="005E737F" w:rsidP="005E737F">
      <w:pPr>
        <w:jc w:val="both"/>
        <w:rPr>
          <w:rFonts w:ascii="Times New Roman" w:hAnsi="Times New Roman" w:cs="Times New Roman"/>
          <w:sz w:val="24"/>
          <w:szCs w:val="24"/>
        </w:rPr>
      </w:pPr>
      <w:r w:rsidRPr="005E737F">
        <w:rPr>
          <w:rFonts w:ascii="Times New Roman" w:hAnsi="Times New Roman" w:cs="Times New Roman"/>
          <w:color w:val="18181A"/>
          <w:sz w:val="24"/>
          <w:szCs w:val="24"/>
          <w:lang w:val="en-US"/>
        </w:rPr>
        <w:t xml:space="preserve">5. </w:t>
      </w:r>
      <w:r w:rsidRPr="005E737F">
        <w:rPr>
          <w:rFonts w:ascii="Times New Roman" w:hAnsi="Times New Roman" w:cs="Times New Roman"/>
          <w:sz w:val="24"/>
          <w:szCs w:val="24"/>
        </w:rPr>
        <w:t>Закон за ратифициране на Меморандум за разбирателство относно изпълнението на Финансовия механизъм на Европейското икономическо пространство 2021-2028 г. между Република България и Исландия, Княжество Лихтенщайн и Кралство Норвегия</w:t>
      </w:r>
    </w:p>
    <w:p w:rsidR="005E737F" w:rsidRPr="005E737F" w:rsidRDefault="005E737F" w:rsidP="005E737F">
      <w:pPr>
        <w:jc w:val="both"/>
        <w:rPr>
          <w:rFonts w:ascii="Times New Roman" w:hAnsi="Times New Roman" w:cs="Times New Roman"/>
          <w:sz w:val="24"/>
          <w:szCs w:val="24"/>
        </w:rPr>
      </w:pPr>
      <w:r w:rsidRPr="005E737F">
        <w:rPr>
          <w:rFonts w:ascii="Times New Roman" w:hAnsi="Times New Roman" w:cs="Times New Roman"/>
          <w:sz w:val="24"/>
          <w:szCs w:val="24"/>
        </w:rPr>
        <w:t xml:space="preserve">6. </w:t>
      </w:r>
      <w:r w:rsidRPr="005E737F">
        <w:rPr>
          <w:rFonts w:ascii="Times New Roman" w:hAnsi="Times New Roman" w:cs="Times New Roman"/>
          <w:sz w:val="24"/>
          <w:szCs w:val="24"/>
        </w:rPr>
        <w:t>Закон за ратифициране на Меморандум за разбирателство относно изпълнението на Норвежкия финансов механизъм 2021-2028 г. между Република България и Кралство Норвегия</w:t>
      </w:r>
    </w:p>
    <w:p w:rsidR="005E737F" w:rsidRPr="005E737F" w:rsidRDefault="005E737F" w:rsidP="005E737F">
      <w:pPr>
        <w:jc w:val="both"/>
        <w:rPr>
          <w:rFonts w:ascii="Times New Roman" w:hAnsi="Times New Roman" w:cs="Times New Roman"/>
          <w:color w:val="18181A"/>
          <w:sz w:val="24"/>
          <w:szCs w:val="24"/>
        </w:rPr>
      </w:pPr>
      <w:r w:rsidRPr="005E737F">
        <w:rPr>
          <w:rFonts w:ascii="Times New Roman" w:hAnsi="Times New Roman" w:cs="Times New Roman"/>
          <w:sz w:val="24"/>
          <w:szCs w:val="24"/>
        </w:rPr>
        <w:t>7.</w:t>
      </w:r>
      <w:r w:rsidRPr="005E737F">
        <w:rPr>
          <w:rFonts w:ascii="Times New Roman" w:hAnsi="Times New Roman" w:cs="Times New Roman"/>
          <w:color w:val="18181A"/>
          <w:sz w:val="24"/>
          <w:szCs w:val="24"/>
        </w:rPr>
        <w:t xml:space="preserve"> </w:t>
      </w:r>
      <w:r w:rsidRPr="005E737F">
        <w:rPr>
          <w:rFonts w:ascii="Times New Roman" w:hAnsi="Times New Roman" w:cs="Times New Roman"/>
          <w:color w:val="18181A"/>
          <w:sz w:val="24"/>
          <w:szCs w:val="24"/>
        </w:rPr>
        <w:t>Закон за прозрачност и почтеност в управлението</w:t>
      </w:r>
    </w:p>
    <w:p w:rsidR="005E737F" w:rsidRPr="005E737F" w:rsidRDefault="005E737F" w:rsidP="005E737F">
      <w:pPr>
        <w:jc w:val="both"/>
        <w:rPr>
          <w:rFonts w:ascii="Times New Roman" w:hAnsi="Times New Roman" w:cs="Times New Roman"/>
          <w:color w:val="18181A"/>
          <w:sz w:val="24"/>
          <w:szCs w:val="24"/>
        </w:rPr>
      </w:pPr>
      <w:r w:rsidRPr="005E737F">
        <w:rPr>
          <w:rFonts w:ascii="Times New Roman" w:hAnsi="Times New Roman" w:cs="Times New Roman"/>
          <w:color w:val="18181A"/>
          <w:sz w:val="24"/>
          <w:szCs w:val="24"/>
        </w:rPr>
        <w:t xml:space="preserve">8. </w:t>
      </w:r>
      <w:r w:rsidRPr="005E737F">
        <w:rPr>
          <w:rFonts w:ascii="Times New Roman" w:hAnsi="Times New Roman" w:cs="Times New Roman"/>
          <w:color w:val="18181A"/>
          <w:sz w:val="24"/>
          <w:szCs w:val="24"/>
        </w:rPr>
        <w:t>Закон за обществения транспорт</w:t>
      </w:r>
    </w:p>
    <w:p w:rsidR="005E737F" w:rsidRPr="005E737F" w:rsidRDefault="005E737F" w:rsidP="005E737F">
      <w:pPr>
        <w:jc w:val="both"/>
        <w:rPr>
          <w:rFonts w:ascii="Times New Roman" w:hAnsi="Times New Roman" w:cs="Times New Roman"/>
          <w:sz w:val="24"/>
          <w:szCs w:val="24"/>
        </w:rPr>
      </w:pPr>
      <w:r w:rsidRPr="005E737F">
        <w:rPr>
          <w:rFonts w:ascii="Times New Roman" w:hAnsi="Times New Roman" w:cs="Times New Roman"/>
          <w:color w:val="18181A"/>
          <w:sz w:val="24"/>
          <w:szCs w:val="24"/>
        </w:rPr>
        <w:t xml:space="preserve">9. </w:t>
      </w:r>
      <w:r w:rsidRPr="005E737F">
        <w:rPr>
          <w:rFonts w:ascii="Times New Roman" w:hAnsi="Times New Roman" w:cs="Times New Roman"/>
          <w:sz w:val="24"/>
          <w:szCs w:val="24"/>
        </w:rPr>
        <w:t xml:space="preserve"> </w:t>
      </w:r>
      <w:r w:rsidRPr="005E737F">
        <w:rPr>
          <w:rFonts w:ascii="Times New Roman" w:hAnsi="Times New Roman" w:cs="Times New Roman"/>
          <w:color w:val="18181A"/>
          <w:sz w:val="24"/>
          <w:szCs w:val="24"/>
        </w:rPr>
        <w:t>Закон за изменение и допълнение на Наказателния кодекс</w:t>
      </w:r>
    </w:p>
    <w:p w:rsidR="005E737F" w:rsidRPr="005E737F" w:rsidRDefault="005E737F">
      <w:pPr>
        <w:rPr>
          <w:lang w:val="en-US"/>
        </w:rPr>
      </w:pPr>
    </w:p>
    <w:sectPr w:rsidR="005E737F" w:rsidRPr="005E7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4C"/>
    <w:rsid w:val="005E737F"/>
    <w:rsid w:val="008E5ADD"/>
    <w:rsid w:val="0098294C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37F"/>
    <w:pPr>
      <w:ind w:left="720"/>
      <w:contextualSpacing/>
    </w:pPr>
  </w:style>
  <w:style w:type="paragraph" w:customStyle="1" w:styleId="CharChar1">
    <w:name w:val=" Char Char1"/>
    <w:basedOn w:val="Normal"/>
    <w:rsid w:val="005E737F"/>
    <w:pPr>
      <w:tabs>
        <w:tab w:val="left" w:pos="709"/>
      </w:tabs>
      <w:spacing w:after="0" w:line="240" w:lineRule="auto"/>
      <w:jc w:val="both"/>
    </w:pPr>
    <w:rPr>
      <w:rFonts w:ascii="Tahoma" w:eastAsia="Times New Roman" w:hAnsi="Tahoma" w:cs="Tahoma"/>
      <w:i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37F"/>
    <w:pPr>
      <w:ind w:left="720"/>
      <w:contextualSpacing/>
    </w:pPr>
  </w:style>
  <w:style w:type="paragraph" w:customStyle="1" w:styleId="CharChar1">
    <w:name w:val=" Char Char1"/>
    <w:basedOn w:val="Normal"/>
    <w:rsid w:val="005E737F"/>
    <w:pPr>
      <w:tabs>
        <w:tab w:val="left" w:pos="709"/>
      </w:tabs>
      <w:spacing w:after="0" w:line="240" w:lineRule="auto"/>
      <w:jc w:val="both"/>
    </w:pPr>
    <w:rPr>
      <w:rFonts w:ascii="Tahoma" w:eastAsia="Times New Roman" w:hAnsi="Tahoma" w:cs="Tahoma"/>
      <w:i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pcuser</dc:creator>
  <cp:keywords/>
  <dc:description/>
  <cp:lastModifiedBy>pcuser</cp:lastModifiedBy>
  <cp:revision>2</cp:revision>
  <dcterms:created xsi:type="dcterms:W3CDTF">2026-03-04T14:28:00Z</dcterms:created>
  <dcterms:modified xsi:type="dcterms:W3CDTF">2026-03-04T14:33:00Z</dcterms:modified>
</cp:coreProperties>
</file>